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B6F24" w14:textId="0F0A8AAC" w:rsidR="00EB2EEC" w:rsidRDefault="00EB2EEC" w:rsidP="00EB2EEC">
      <w:pPr>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EPARTMENT OF ENGLISH: SEMINAR REPORT</w:t>
      </w:r>
    </w:p>
    <w:p w14:paraId="64CDD495" w14:textId="77777777" w:rsidR="00EB2EEC" w:rsidRDefault="00EB2EEC" w:rsidP="00EB2EEC">
      <w:pPr>
        <w:jc w:val="center"/>
        <w:rPr>
          <w:rFonts w:ascii="Times New Roman" w:hAnsi="Times New Roman" w:cs="Times New Roman"/>
          <w:b/>
          <w:bCs/>
          <w:sz w:val="24"/>
          <w:szCs w:val="24"/>
        </w:rPr>
      </w:pPr>
    </w:p>
    <w:p w14:paraId="1023A7A6" w14:textId="7278D57B" w:rsidR="00EB2EEC" w:rsidRDefault="00EB2EEC" w:rsidP="00EB2EEC">
      <w:pPr>
        <w:pStyle w:val="ListParagraph"/>
        <w:numPr>
          <w:ilvl w:val="0"/>
          <w:numId w:val="1"/>
        </w:numPr>
        <w:jc w:val="both"/>
        <w:rPr>
          <w:rFonts w:ascii="Times New Roman" w:hAnsi="Times New Roman" w:cs="Times New Roman"/>
          <w:b/>
          <w:bCs/>
        </w:rPr>
      </w:pPr>
      <w:r>
        <w:rPr>
          <w:rFonts w:ascii="Times New Roman" w:hAnsi="Times New Roman" w:cs="Times New Roman"/>
          <w:b/>
          <w:bCs/>
        </w:rPr>
        <w:t xml:space="preserve">TOPIC  </w:t>
      </w:r>
    </w:p>
    <w:p w14:paraId="44981125" w14:textId="7CFE2B92" w:rsidR="00EB2EEC" w:rsidRDefault="00EB2EEC" w:rsidP="00EB2EEC">
      <w:pPr>
        <w:ind w:left="720"/>
        <w:jc w:val="both"/>
        <w:rPr>
          <w:rFonts w:ascii="Times New Roman" w:hAnsi="Times New Roman" w:cs="Times New Roman"/>
          <w:sz w:val="24"/>
          <w:szCs w:val="24"/>
        </w:rPr>
      </w:pPr>
      <w:r>
        <w:rPr>
          <w:rFonts w:ascii="Times New Roman" w:hAnsi="Times New Roman" w:cs="Times New Roman"/>
          <w:sz w:val="24"/>
          <w:szCs w:val="24"/>
        </w:rPr>
        <w:t>The Department of English, in association with the IQAC, Asutosh College, organized a Students’ Seminar</w:t>
      </w:r>
      <w:r>
        <w:rPr>
          <w:rFonts w:ascii="Times New Roman" w:hAnsi="Times New Roman" w:cs="Times New Roman"/>
          <w:sz w:val="24"/>
          <w:szCs w:val="24"/>
        </w:rPr>
        <w:t>:</w:t>
      </w:r>
      <w:r>
        <w:rPr>
          <w:rFonts w:ascii="Times New Roman" w:hAnsi="Times New Roman" w:cs="Times New Roman"/>
          <w:sz w:val="24"/>
          <w:szCs w:val="24"/>
        </w:rPr>
        <w:t xml:space="preserve"> </w:t>
      </w:r>
    </w:p>
    <w:p w14:paraId="0381F02C" w14:textId="79825C4D" w:rsidR="00EB2EEC" w:rsidRPr="00236C0D" w:rsidRDefault="00EB2EEC" w:rsidP="00EB2EEC">
      <w:pPr>
        <w:ind w:left="1440" w:firstLine="720"/>
        <w:jc w:val="both"/>
        <w:rPr>
          <w:rFonts w:ascii="Times New Roman" w:hAnsi="Times New Roman" w:cs="Times New Roman"/>
          <w:b/>
          <w:bCs/>
          <w:sz w:val="28"/>
          <w:szCs w:val="28"/>
        </w:rPr>
      </w:pPr>
      <w:r w:rsidRPr="00236C0D">
        <w:rPr>
          <w:rFonts w:ascii="Times New Roman" w:hAnsi="Times New Roman" w:cs="Times New Roman"/>
          <w:b/>
          <w:bCs/>
          <w:sz w:val="28"/>
          <w:szCs w:val="28"/>
        </w:rPr>
        <w:t>Imagery and Symbolism in Literature</w:t>
      </w:r>
    </w:p>
    <w:p w14:paraId="657C7797" w14:textId="47613677" w:rsidR="00EB2EEC" w:rsidRDefault="00EB2EEC" w:rsidP="00EB2EEC">
      <w:pPr>
        <w:ind w:left="720"/>
        <w:jc w:val="both"/>
        <w:rPr>
          <w:rFonts w:ascii="Times New Roman" w:hAnsi="Times New Roman" w:cs="Times New Roman"/>
          <w:sz w:val="24"/>
          <w:szCs w:val="24"/>
        </w:rPr>
      </w:pPr>
      <w:r>
        <w:rPr>
          <w:rFonts w:ascii="Times New Roman" w:hAnsi="Times New Roman" w:cs="Times New Roman"/>
          <w:sz w:val="24"/>
          <w:szCs w:val="24"/>
        </w:rPr>
        <w:t xml:space="preserve">Three texts were selected as illustrative of the given topic: Tennyson’s ‘Ulysses’ (poem), Synge’s </w:t>
      </w:r>
      <w:r>
        <w:rPr>
          <w:rFonts w:ascii="Times New Roman" w:hAnsi="Times New Roman" w:cs="Times New Roman"/>
          <w:i/>
          <w:iCs/>
          <w:sz w:val="24"/>
          <w:szCs w:val="24"/>
        </w:rPr>
        <w:t>Riders to the Sea</w:t>
      </w:r>
      <w:r>
        <w:rPr>
          <w:rFonts w:ascii="Times New Roman" w:hAnsi="Times New Roman" w:cs="Times New Roman"/>
          <w:sz w:val="24"/>
          <w:szCs w:val="24"/>
        </w:rPr>
        <w:t xml:space="preserve"> (play), and Hemingway’s </w:t>
      </w:r>
      <w:r>
        <w:rPr>
          <w:rFonts w:ascii="Times New Roman" w:hAnsi="Times New Roman" w:cs="Times New Roman"/>
          <w:i/>
          <w:iCs/>
          <w:sz w:val="24"/>
          <w:szCs w:val="24"/>
        </w:rPr>
        <w:t>The Old Man and the Sea</w:t>
      </w:r>
      <w:r>
        <w:rPr>
          <w:rFonts w:ascii="Times New Roman" w:hAnsi="Times New Roman" w:cs="Times New Roman"/>
          <w:sz w:val="24"/>
          <w:szCs w:val="24"/>
        </w:rPr>
        <w:t xml:space="preserve"> (novella).</w:t>
      </w:r>
    </w:p>
    <w:p w14:paraId="23F9EB09" w14:textId="085FFAB0" w:rsidR="00EB2EEC" w:rsidRPr="00EB2EEC" w:rsidRDefault="00EB2EEC" w:rsidP="00EB2EEC">
      <w:pPr>
        <w:pStyle w:val="ListParagraph"/>
        <w:numPr>
          <w:ilvl w:val="0"/>
          <w:numId w:val="1"/>
        </w:numPr>
        <w:jc w:val="both"/>
        <w:rPr>
          <w:rFonts w:ascii="Times New Roman" w:hAnsi="Times New Roman" w:cs="Times New Roman"/>
        </w:rPr>
      </w:pPr>
      <w:r w:rsidRPr="00EB2EEC">
        <w:rPr>
          <w:rFonts w:ascii="Times New Roman" w:hAnsi="Times New Roman" w:cs="Times New Roman"/>
          <w:b/>
          <w:bCs/>
        </w:rPr>
        <w:t>DATE</w:t>
      </w:r>
      <w:r>
        <w:rPr>
          <w:rFonts w:ascii="Times New Roman" w:hAnsi="Times New Roman" w:cs="Times New Roman"/>
          <w:b/>
          <w:bCs/>
        </w:rPr>
        <w:tab/>
      </w:r>
      <w:r>
        <w:rPr>
          <w:rFonts w:ascii="Times New Roman" w:hAnsi="Times New Roman" w:cs="Times New Roman"/>
          <w:b/>
          <w:bCs/>
        </w:rPr>
        <w:tab/>
      </w:r>
      <w:r w:rsidRPr="00EB2EEC">
        <w:rPr>
          <w:rFonts w:ascii="Times New Roman" w:hAnsi="Times New Roman" w:cs="Times New Roman"/>
          <w:sz w:val="24"/>
          <w:szCs w:val="24"/>
        </w:rPr>
        <w:t>25 March 2022</w:t>
      </w:r>
    </w:p>
    <w:p w14:paraId="2A9D8C56" w14:textId="6C89BB36" w:rsidR="00EB2EEC" w:rsidRPr="00EB2EEC" w:rsidRDefault="00EB2EEC" w:rsidP="00EB2EEC">
      <w:pPr>
        <w:pStyle w:val="ListParagraph"/>
        <w:numPr>
          <w:ilvl w:val="0"/>
          <w:numId w:val="1"/>
        </w:numPr>
        <w:jc w:val="both"/>
        <w:rPr>
          <w:rFonts w:ascii="Times New Roman" w:hAnsi="Times New Roman" w:cs="Times New Roman"/>
          <w:b/>
          <w:bCs/>
        </w:rPr>
      </w:pPr>
      <w:r w:rsidRPr="00EB2EEC">
        <w:rPr>
          <w:rFonts w:ascii="Times New Roman" w:hAnsi="Times New Roman" w:cs="Times New Roman"/>
          <w:b/>
          <w:bCs/>
        </w:rPr>
        <w:t>VENUE</w:t>
      </w:r>
      <w:r>
        <w:rPr>
          <w:rFonts w:ascii="Times New Roman" w:hAnsi="Times New Roman" w:cs="Times New Roman"/>
          <w:b/>
          <w:bCs/>
        </w:rPr>
        <w:tab/>
      </w:r>
      <w:r w:rsidRPr="00EB2EEC">
        <w:rPr>
          <w:rFonts w:ascii="Times New Roman" w:hAnsi="Times New Roman" w:cs="Times New Roman"/>
          <w:sz w:val="24"/>
          <w:szCs w:val="24"/>
        </w:rPr>
        <w:t>Seminar Hall</w:t>
      </w:r>
      <w:r w:rsidRPr="00EB2EEC">
        <w:rPr>
          <w:rFonts w:ascii="Times New Roman" w:hAnsi="Times New Roman" w:cs="Times New Roman"/>
          <w:sz w:val="24"/>
          <w:szCs w:val="24"/>
        </w:rPr>
        <w:t>,</w:t>
      </w:r>
      <w:r w:rsidRPr="00EB2EEC">
        <w:rPr>
          <w:rFonts w:ascii="Times New Roman" w:hAnsi="Times New Roman" w:cs="Times New Roman"/>
          <w:sz w:val="24"/>
          <w:szCs w:val="24"/>
        </w:rPr>
        <w:t xml:space="preserve"> Centenary Building</w:t>
      </w:r>
    </w:p>
    <w:p w14:paraId="2598718D" w14:textId="77777777" w:rsidR="00EB2EEC" w:rsidRDefault="00EB2EEC" w:rsidP="00EB2EEC">
      <w:pPr>
        <w:jc w:val="both"/>
        <w:rPr>
          <w:rFonts w:ascii="Times New Roman" w:hAnsi="Times New Roman" w:cs="Times New Roman"/>
          <w:sz w:val="24"/>
          <w:szCs w:val="24"/>
        </w:rPr>
      </w:pPr>
    </w:p>
    <w:p w14:paraId="6448F1E2" w14:textId="77777777" w:rsidR="00EB2EEC" w:rsidRDefault="00EB2EEC" w:rsidP="00EB2EEC">
      <w:pPr>
        <w:pStyle w:val="ListParagraph"/>
        <w:numPr>
          <w:ilvl w:val="0"/>
          <w:numId w:val="1"/>
        </w:numPr>
        <w:jc w:val="both"/>
        <w:rPr>
          <w:rFonts w:ascii="Times New Roman" w:hAnsi="Times New Roman" w:cs="Times New Roman"/>
          <w:b/>
          <w:bCs/>
        </w:rPr>
      </w:pPr>
      <w:r>
        <w:rPr>
          <w:rFonts w:ascii="Times New Roman" w:hAnsi="Times New Roman" w:cs="Times New Roman"/>
          <w:b/>
          <w:bCs/>
        </w:rPr>
        <w:t>PARTICIPATION AND EVALUATION</w:t>
      </w:r>
    </w:p>
    <w:p w14:paraId="58572984" w14:textId="77777777" w:rsidR="00EB2EEC" w:rsidRDefault="00EB2EEC" w:rsidP="00EB2EEC">
      <w:pPr>
        <w:ind w:left="720"/>
        <w:jc w:val="both"/>
        <w:rPr>
          <w:rFonts w:ascii="Times New Roman" w:hAnsi="Times New Roman" w:cs="Times New Roman"/>
          <w:sz w:val="24"/>
          <w:szCs w:val="24"/>
        </w:rPr>
      </w:pPr>
      <w:r>
        <w:rPr>
          <w:rFonts w:ascii="Times New Roman" w:hAnsi="Times New Roman" w:cs="Times New Roman"/>
          <w:sz w:val="24"/>
          <w:szCs w:val="24"/>
        </w:rPr>
        <w:t>Twelve (12) students from the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Semesters submitted abstracts, and finally eleven (11) of them presented their papers in this seminar, and out of them two students were awarded prizes for best paper based on content and presentation respectively. </w:t>
      </w:r>
    </w:p>
    <w:p w14:paraId="19FEF2AA" w14:textId="27F1FF23" w:rsidR="00EB2EEC" w:rsidRDefault="00EB2EEC" w:rsidP="00EB2EEC">
      <w:pPr>
        <w:pStyle w:val="ListParagraph"/>
        <w:numPr>
          <w:ilvl w:val="0"/>
          <w:numId w:val="4"/>
        </w:numPr>
        <w:jc w:val="both"/>
        <w:rPr>
          <w:rFonts w:ascii="Times New Roman" w:hAnsi="Times New Roman" w:cs="Times New Roman"/>
          <w:sz w:val="24"/>
          <w:szCs w:val="24"/>
        </w:rPr>
      </w:pPr>
      <w:r>
        <w:rPr>
          <w:rFonts w:ascii="Times New Roman" w:hAnsi="Times New Roman" w:cs="Times New Roman"/>
          <w:b/>
          <w:bCs/>
        </w:rPr>
        <w:t>BEST PAPER (PRESENTATION)</w:t>
      </w:r>
      <w:r>
        <w:rPr>
          <w:rFonts w:ascii="Times New Roman" w:hAnsi="Times New Roman" w:cs="Times New Roman"/>
          <w:b/>
          <w:bCs/>
        </w:rPr>
        <w:tab/>
      </w:r>
      <w:r w:rsidRPr="00EB2EEC">
        <w:rPr>
          <w:rFonts w:ascii="Times New Roman" w:hAnsi="Times New Roman" w:cs="Times New Roman"/>
          <w:b/>
          <w:bCs/>
          <w:sz w:val="24"/>
          <w:szCs w:val="24"/>
        </w:rPr>
        <w:t xml:space="preserve">Sneha Guha </w:t>
      </w:r>
      <w:r>
        <w:rPr>
          <w:rFonts w:ascii="Times New Roman" w:hAnsi="Times New Roman" w:cs="Times New Roman"/>
          <w:sz w:val="24"/>
          <w:szCs w:val="24"/>
        </w:rPr>
        <w:t>(Semester 6)</w:t>
      </w:r>
    </w:p>
    <w:p w14:paraId="6B7E6B8C" w14:textId="77777777" w:rsidR="00EB2EEC" w:rsidRDefault="00EB2EEC" w:rsidP="00EB2EEC">
      <w:pPr>
        <w:pStyle w:val="ListParagraph"/>
        <w:numPr>
          <w:ilvl w:val="0"/>
          <w:numId w:val="4"/>
        </w:numPr>
        <w:jc w:val="both"/>
        <w:rPr>
          <w:rFonts w:ascii="Times New Roman" w:hAnsi="Times New Roman" w:cs="Times New Roman"/>
          <w:sz w:val="24"/>
          <w:szCs w:val="24"/>
        </w:rPr>
      </w:pPr>
      <w:r>
        <w:rPr>
          <w:rFonts w:ascii="Times New Roman" w:hAnsi="Times New Roman" w:cs="Times New Roman"/>
          <w:b/>
          <w:bCs/>
        </w:rPr>
        <w:t>BEST PAPER (CONTENT)</w:t>
      </w:r>
      <w:r>
        <w:rPr>
          <w:rFonts w:ascii="Times New Roman" w:hAnsi="Times New Roman" w:cs="Times New Roman"/>
          <w:b/>
          <w:bCs/>
        </w:rPr>
        <w:tab/>
      </w:r>
      <w:r>
        <w:rPr>
          <w:rFonts w:ascii="Times New Roman" w:hAnsi="Times New Roman" w:cs="Times New Roman"/>
          <w:b/>
          <w:bCs/>
        </w:rPr>
        <w:tab/>
      </w:r>
      <w:r w:rsidRPr="00EB2EEC">
        <w:rPr>
          <w:rFonts w:ascii="Times New Roman" w:hAnsi="Times New Roman" w:cs="Times New Roman"/>
          <w:b/>
          <w:bCs/>
          <w:sz w:val="24"/>
          <w:szCs w:val="24"/>
        </w:rPr>
        <w:t xml:space="preserve">Himank </w:t>
      </w:r>
      <w:proofErr w:type="spellStart"/>
      <w:r w:rsidRPr="00EB2EEC">
        <w:rPr>
          <w:rFonts w:ascii="Times New Roman" w:hAnsi="Times New Roman" w:cs="Times New Roman"/>
          <w:b/>
          <w:bCs/>
          <w:sz w:val="24"/>
          <w:szCs w:val="24"/>
        </w:rPr>
        <w:t>Saklecha</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(Semester 6)</w:t>
      </w:r>
    </w:p>
    <w:p w14:paraId="6B808721" w14:textId="6BF0C6E1" w:rsidR="00EB2EEC" w:rsidRPr="00EB2EEC" w:rsidRDefault="00EB2EEC" w:rsidP="00EB2EEC">
      <w:pPr>
        <w:pStyle w:val="ListParagraph"/>
        <w:ind w:left="1440"/>
        <w:jc w:val="both"/>
        <w:rPr>
          <w:rFonts w:ascii="Times New Roman" w:hAnsi="Times New Roman" w:cs="Times New Roman"/>
          <w:sz w:val="24"/>
          <w:szCs w:val="24"/>
        </w:rPr>
      </w:pPr>
    </w:p>
    <w:p w14:paraId="7A52F868" w14:textId="77777777" w:rsidR="00EB2EEC" w:rsidRDefault="00EB2EEC" w:rsidP="00EB2EEC">
      <w:pPr>
        <w:ind w:left="720"/>
        <w:jc w:val="both"/>
        <w:rPr>
          <w:rFonts w:ascii="Times New Roman" w:hAnsi="Times New Roman" w:cs="Times New Roman"/>
          <w:sz w:val="24"/>
          <w:szCs w:val="24"/>
        </w:rPr>
      </w:pPr>
      <w:r>
        <w:rPr>
          <w:rFonts w:ascii="Times New Roman" w:hAnsi="Times New Roman" w:cs="Times New Roman"/>
          <w:sz w:val="24"/>
          <w:szCs w:val="24"/>
        </w:rPr>
        <w:t>JUDGES’ PANEL</w:t>
      </w:r>
    </w:p>
    <w:p w14:paraId="7947390D" w14:textId="7B1551A7" w:rsidR="00EB2EEC" w:rsidRDefault="00EB2EEC" w:rsidP="00EB2EEC">
      <w:pPr>
        <w:pStyle w:val="ListParagraph"/>
        <w:numPr>
          <w:ilvl w:val="0"/>
          <w:numId w:val="3"/>
        </w:numPr>
        <w:jc w:val="both"/>
        <w:rPr>
          <w:rFonts w:ascii="Times New Roman" w:hAnsi="Times New Roman" w:cs="Times New Roman"/>
          <w:sz w:val="24"/>
          <w:szCs w:val="24"/>
        </w:rPr>
      </w:pPr>
      <w:r w:rsidRPr="00EB2EEC">
        <w:rPr>
          <w:rFonts w:ascii="Times New Roman" w:hAnsi="Times New Roman" w:cs="Times New Roman"/>
          <w:b/>
          <w:bCs/>
          <w:sz w:val="24"/>
          <w:szCs w:val="24"/>
        </w:rPr>
        <w:t>Prof. Anjana Deb</w:t>
      </w:r>
      <w:r w:rsidRPr="00EB2EEC">
        <w:rPr>
          <w:rFonts w:ascii="Times New Roman" w:hAnsi="Times New Roman" w:cs="Times New Roman"/>
          <w:sz w:val="24"/>
          <w:szCs w:val="24"/>
        </w:rPr>
        <w:t xml:space="preserve">, Associate Professor and Head of the Department of English, </w:t>
      </w:r>
      <w:proofErr w:type="spellStart"/>
      <w:r w:rsidRPr="00EB2EEC">
        <w:rPr>
          <w:rFonts w:ascii="Times New Roman" w:hAnsi="Times New Roman" w:cs="Times New Roman"/>
          <w:sz w:val="24"/>
          <w:szCs w:val="24"/>
        </w:rPr>
        <w:t>Syamaprasad</w:t>
      </w:r>
      <w:proofErr w:type="spellEnd"/>
      <w:r w:rsidRPr="00EB2EEC">
        <w:rPr>
          <w:rFonts w:ascii="Times New Roman" w:hAnsi="Times New Roman" w:cs="Times New Roman"/>
          <w:sz w:val="24"/>
          <w:szCs w:val="24"/>
        </w:rPr>
        <w:t xml:space="preserve"> College</w:t>
      </w:r>
    </w:p>
    <w:p w14:paraId="44A934E4" w14:textId="77777777" w:rsidR="00EB2EEC" w:rsidRDefault="00EB2EEC" w:rsidP="00EB2EEC">
      <w:pPr>
        <w:pStyle w:val="ListParagraph"/>
        <w:numPr>
          <w:ilvl w:val="0"/>
          <w:numId w:val="3"/>
        </w:numPr>
        <w:jc w:val="both"/>
        <w:rPr>
          <w:rFonts w:ascii="Times New Roman" w:hAnsi="Times New Roman" w:cs="Times New Roman"/>
          <w:sz w:val="24"/>
          <w:szCs w:val="24"/>
        </w:rPr>
      </w:pPr>
      <w:r w:rsidRPr="00EB2EEC">
        <w:rPr>
          <w:rFonts w:ascii="Times New Roman" w:hAnsi="Times New Roman" w:cs="Times New Roman"/>
          <w:b/>
          <w:bCs/>
          <w:sz w:val="24"/>
          <w:szCs w:val="24"/>
        </w:rPr>
        <w:t>Prof. Kushal A. Biswas</w:t>
      </w:r>
      <w:r w:rsidRPr="00EB2EEC">
        <w:rPr>
          <w:rFonts w:ascii="Times New Roman" w:hAnsi="Times New Roman" w:cs="Times New Roman"/>
          <w:sz w:val="24"/>
          <w:szCs w:val="24"/>
        </w:rPr>
        <w:t>, Associate Professor in English, Women’s Christian College</w:t>
      </w:r>
    </w:p>
    <w:p w14:paraId="5D7445C3" w14:textId="1942BA63" w:rsidR="00EB2EEC" w:rsidRPr="00EB2EEC" w:rsidRDefault="00EB2EEC" w:rsidP="00EB2EEC">
      <w:pPr>
        <w:pStyle w:val="ListParagraph"/>
        <w:numPr>
          <w:ilvl w:val="0"/>
          <w:numId w:val="3"/>
        </w:numPr>
        <w:jc w:val="both"/>
        <w:rPr>
          <w:rFonts w:ascii="Times New Roman" w:hAnsi="Times New Roman" w:cs="Times New Roman"/>
          <w:sz w:val="24"/>
          <w:szCs w:val="24"/>
        </w:rPr>
      </w:pPr>
      <w:r w:rsidRPr="00EB2EEC">
        <w:rPr>
          <w:rFonts w:ascii="Times New Roman" w:hAnsi="Times New Roman" w:cs="Times New Roman"/>
          <w:b/>
          <w:bCs/>
          <w:sz w:val="24"/>
          <w:szCs w:val="24"/>
        </w:rPr>
        <w:t xml:space="preserve">Prof. Nima </w:t>
      </w:r>
      <w:proofErr w:type="spellStart"/>
      <w:r w:rsidRPr="00EB2EEC">
        <w:rPr>
          <w:rFonts w:ascii="Times New Roman" w:hAnsi="Times New Roman" w:cs="Times New Roman"/>
          <w:b/>
          <w:bCs/>
          <w:sz w:val="24"/>
          <w:szCs w:val="24"/>
        </w:rPr>
        <w:t>Doma</w:t>
      </w:r>
      <w:proofErr w:type="spellEnd"/>
      <w:r w:rsidRPr="00EB2EEC">
        <w:rPr>
          <w:rFonts w:ascii="Times New Roman" w:hAnsi="Times New Roman" w:cs="Times New Roman"/>
          <w:b/>
          <w:bCs/>
          <w:sz w:val="24"/>
          <w:szCs w:val="24"/>
        </w:rPr>
        <w:t xml:space="preserve"> Lama</w:t>
      </w:r>
      <w:r w:rsidRPr="00EB2EEC">
        <w:rPr>
          <w:rFonts w:ascii="Times New Roman" w:hAnsi="Times New Roman" w:cs="Times New Roman"/>
          <w:sz w:val="24"/>
          <w:szCs w:val="24"/>
        </w:rPr>
        <w:t xml:space="preserve">, Assistant Professor in English, Asutosh College </w:t>
      </w:r>
    </w:p>
    <w:p w14:paraId="50A541CD" w14:textId="77777777" w:rsidR="00EB2EEC" w:rsidRDefault="00EB2EEC" w:rsidP="00EB2EEC">
      <w:pPr>
        <w:jc w:val="both"/>
        <w:rPr>
          <w:rFonts w:ascii="Times New Roman" w:hAnsi="Times New Roman" w:cs="Times New Roman"/>
          <w:sz w:val="24"/>
          <w:szCs w:val="24"/>
        </w:rPr>
      </w:pPr>
    </w:p>
    <w:p w14:paraId="6EDA27E4" w14:textId="77777777" w:rsidR="00EB2EEC" w:rsidRDefault="00EB2EEC" w:rsidP="00EB2EEC">
      <w:pPr>
        <w:jc w:val="both"/>
        <w:rPr>
          <w:rFonts w:ascii="Times New Roman" w:hAnsi="Times New Roman" w:cs="Times New Roman"/>
          <w:sz w:val="24"/>
          <w:szCs w:val="24"/>
        </w:rPr>
      </w:pPr>
      <w:r>
        <w:rPr>
          <w:rFonts w:ascii="Times New Roman" w:hAnsi="Times New Roman" w:cs="Times New Roman"/>
          <w:sz w:val="24"/>
          <w:szCs w:val="24"/>
        </w:rPr>
        <w:t xml:space="preserve">The event was inaugurated by </w:t>
      </w:r>
      <w:r w:rsidRPr="00EB2EEC">
        <w:rPr>
          <w:rFonts w:ascii="Times New Roman" w:hAnsi="Times New Roman" w:cs="Times New Roman"/>
          <w:b/>
          <w:bCs/>
          <w:sz w:val="24"/>
          <w:szCs w:val="24"/>
        </w:rPr>
        <w:t>Dr. Sriparna Datta Ray, Coordinator, IQAC</w:t>
      </w:r>
      <w:r>
        <w:rPr>
          <w:rFonts w:ascii="Times New Roman" w:hAnsi="Times New Roman" w:cs="Times New Roman"/>
          <w:sz w:val="24"/>
          <w:szCs w:val="24"/>
        </w:rPr>
        <w:t xml:space="preserve"> (Asutosh College) via a pre-recorded audio clip, and ended with the customary Vote of Thanks delivered by Dr. Arup Pal, Assistant Professor in English.</w:t>
      </w:r>
    </w:p>
    <w:p w14:paraId="2B86CF96" w14:textId="20375BBB" w:rsidR="00EB2EEC" w:rsidRDefault="00236C0D" w:rsidP="00236C0D">
      <w:pPr>
        <w:jc w:val="center"/>
      </w:pPr>
      <w:r>
        <w:t>______________________</w:t>
      </w:r>
    </w:p>
    <w:p w14:paraId="5119FB68" w14:textId="77777777" w:rsidR="00EB2EEC" w:rsidRDefault="00EB2EEC"/>
    <w:sectPr w:rsidR="00EB2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42D70"/>
    <w:multiLevelType w:val="hybridMultilevel"/>
    <w:tmpl w:val="CCEE8322"/>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36702978"/>
    <w:multiLevelType w:val="hybridMultilevel"/>
    <w:tmpl w:val="1D2EE030"/>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51D40AEC"/>
    <w:multiLevelType w:val="hybridMultilevel"/>
    <w:tmpl w:val="44D295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EC"/>
    <w:rsid w:val="00236C0D"/>
    <w:rsid w:val="00EB2E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10B8"/>
  <w15:chartTrackingRefBased/>
  <w15:docId w15:val="{EFB1A71F-E56D-40E6-8F62-170B164A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EE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Sraboni</dc:creator>
  <cp:keywords/>
  <dc:description/>
  <cp:lastModifiedBy>Sraboni</cp:lastModifiedBy>
  <cp:revision>1</cp:revision>
  <dcterms:created xsi:type="dcterms:W3CDTF">2022-04-02T08:53:00Z</dcterms:created>
  <dcterms:modified xsi:type="dcterms:W3CDTF">2022-04-02T09:04:00Z</dcterms:modified>
</cp:coreProperties>
</file>